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4DD95" w14:textId="04AB95DE" w:rsidR="001B1102" w:rsidRDefault="00902988">
      <w:bookmarkStart w:id="0" w:name="_GoBack"/>
      <w:bookmarkEnd w:id="0"/>
      <w:r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A11621" wp14:editId="11F40D24">
                <wp:simplePos x="0" y="0"/>
                <wp:positionH relativeFrom="column">
                  <wp:posOffset>4613910</wp:posOffset>
                </wp:positionH>
                <wp:positionV relativeFrom="paragraph">
                  <wp:posOffset>-678180</wp:posOffset>
                </wp:positionV>
                <wp:extent cx="1790700" cy="175641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756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67311D" w14:textId="4D5346B0" w:rsidR="00902988" w:rsidRDefault="009029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CBBF75" wp14:editId="6F9E6D8A">
                                  <wp:extent cx="1601470" cy="1733550"/>
                                  <wp:effectExtent l="0" t="0" r="0" b="0"/>
                                  <wp:docPr id="3" name="Picture 3" descr="Image result for FREE RUNN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FREE RUNNI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1470" cy="1733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1162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3.3pt;margin-top:-53.4pt;width:141pt;height:138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" fillcolor="white [3201]" stroked="f" strokeweight=".5pt">
                <v:textbox>
                  <w:txbxContent>
                    <w:p w14:paraId="3F67311D" w14:textId="4D5346B0" w:rsidR="00902988" w:rsidRDefault="00902988">
                      <w:r>
                        <w:rPr>
                          <w:noProof/>
                        </w:rPr>
                        <w:drawing>
                          <wp:inline distT="0" distB="0" distL="0" distR="0" wp14:anchorId="0ECBBF75" wp14:editId="6F9E6D8A">
                            <wp:extent cx="1601470" cy="1733550"/>
                            <wp:effectExtent l="0" t="0" r="0" b="0"/>
                            <wp:docPr id="3" name="Picture 3" descr="Image result for FREE RUNN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FREE RUNNI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1470" cy="1733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359EC">
        <w:rPr>
          <w:noProof/>
          <w:color w:val="0000FF"/>
          <w:lang w:eastAsia="en-GB"/>
        </w:rPr>
        <w:drawing>
          <wp:inline distT="0" distB="0" distL="0" distR="0" wp14:anchorId="176EF138" wp14:editId="1628B7EE">
            <wp:extent cx="1190625" cy="1533525"/>
            <wp:effectExtent l="0" t="0" r="9525" b="9525"/>
            <wp:docPr id="1" name="Picture 1" descr="http://static.wixstatic.com/media/36f46e_74a9f00af72a412d97f8b7739c504731.jpg_srz_129_186_85_22_0.50_1.20_0.00_jpg_srz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wixstatic.com/media/36f46e_74a9f00af72a412d97f8b7739c504731.jpg_srz_129_186_85_22_0.50_1.20_0.00_jpg_srz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2988">
        <w:t xml:space="preserve"> </w:t>
      </w:r>
      <w:r w:rsidR="00B02771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016F1" wp14:editId="1AC69763">
                <wp:simplePos x="0" y="0"/>
                <wp:positionH relativeFrom="column">
                  <wp:posOffset>1082040</wp:posOffset>
                </wp:positionH>
                <wp:positionV relativeFrom="paragraph">
                  <wp:posOffset>-594360</wp:posOffset>
                </wp:positionV>
                <wp:extent cx="4638675" cy="185547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1855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1DA2E3" w14:textId="77777777" w:rsidR="00902988" w:rsidRDefault="00B02771" w:rsidP="00902988">
                            <w:pPr>
                              <w:rPr>
                                <w:b/>
                                <w:color w:val="2E74B5" w:themeColor="accent1" w:themeShade="BF"/>
                                <w:sz w:val="56"/>
                                <w:szCs w:val="56"/>
                              </w:rPr>
                            </w:pPr>
                            <w:r w:rsidRPr="001B1102">
                              <w:rPr>
                                <w:b/>
                                <w:color w:val="2E74B5" w:themeColor="accent1" w:themeShade="BF"/>
                                <w:sz w:val="56"/>
                                <w:szCs w:val="56"/>
                              </w:rPr>
                              <w:t>Sovereign Gymnastics</w:t>
                            </w:r>
                          </w:p>
                          <w:p w14:paraId="0214533D" w14:textId="66F84937" w:rsidR="00B02771" w:rsidRPr="001B1102" w:rsidRDefault="00B02771" w:rsidP="00902988">
                            <w:pPr>
                              <w:rPr>
                                <w:b/>
                                <w:color w:val="2E74B5" w:themeColor="accent1" w:themeShade="BF"/>
                                <w:sz w:val="56"/>
                                <w:szCs w:val="56"/>
                              </w:rPr>
                            </w:pPr>
                            <w:r w:rsidRPr="001B1102">
                              <w:rPr>
                                <w:b/>
                                <w:color w:val="2E74B5" w:themeColor="accent1" w:themeShade="BF"/>
                                <w:sz w:val="56"/>
                                <w:szCs w:val="56"/>
                              </w:rPr>
                              <w:t xml:space="preserve"> &amp; Trampolining Club</w:t>
                            </w:r>
                          </w:p>
                          <w:p w14:paraId="60C9FB7D" w14:textId="4659E4D5" w:rsidR="00B02771" w:rsidRPr="001B1102" w:rsidRDefault="00B02771" w:rsidP="001B110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B1102">
                              <w:rPr>
                                <w:b/>
                              </w:rPr>
                              <w:t xml:space="preserve">Drop in </w:t>
                            </w:r>
                            <w:r w:rsidR="007257A2">
                              <w:rPr>
                                <w:b/>
                              </w:rPr>
                              <w:t xml:space="preserve">PARKOUR/ FREE RUNNING </w:t>
                            </w:r>
                          </w:p>
                          <w:p w14:paraId="3FC1CA52" w14:textId="77777777" w:rsidR="001B1102" w:rsidRPr="001B1102" w:rsidRDefault="001B1102" w:rsidP="001B110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B1102">
                              <w:rPr>
                                <w:b/>
                                <w:sz w:val="40"/>
                                <w:szCs w:val="40"/>
                              </w:rPr>
                              <w:t>Terms &amp; Conditions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016F1" id="Text Box 2" o:spid="_x0000_s1027" type="#_x0000_t202" style="position:absolute;margin-left:85.2pt;margin-top:-46.8pt;width:365.25pt;height:14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" fillcolor="white [3201]" stroked="f" strokeweight=".5pt">
                <v:textbox>
                  <w:txbxContent>
                    <w:p w14:paraId="5E1DA2E3" w14:textId="77777777" w:rsidR="00902988" w:rsidRDefault="00B02771" w:rsidP="00902988">
                      <w:pPr>
                        <w:rPr>
                          <w:b/>
                          <w:color w:val="2E74B5" w:themeColor="accent1" w:themeShade="BF"/>
                          <w:sz w:val="56"/>
                          <w:szCs w:val="56"/>
                        </w:rPr>
                      </w:pPr>
                      <w:r w:rsidRPr="001B1102">
                        <w:rPr>
                          <w:b/>
                          <w:color w:val="2E74B5" w:themeColor="accent1" w:themeShade="BF"/>
                          <w:sz w:val="56"/>
                          <w:szCs w:val="56"/>
                        </w:rPr>
                        <w:t>Sovereign Gymnastics</w:t>
                      </w:r>
                    </w:p>
                    <w:p w14:paraId="0214533D" w14:textId="66F84937" w:rsidR="00B02771" w:rsidRPr="001B1102" w:rsidRDefault="00B02771" w:rsidP="00902988">
                      <w:pPr>
                        <w:rPr>
                          <w:b/>
                          <w:color w:val="2E74B5" w:themeColor="accent1" w:themeShade="BF"/>
                          <w:sz w:val="56"/>
                          <w:szCs w:val="56"/>
                        </w:rPr>
                      </w:pPr>
                      <w:r w:rsidRPr="001B1102">
                        <w:rPr>
                          <w:b/>
                          <w:color w:val="2E74B5" w:themeColor="accent1" w:themeShade="BF"/>
                          <w:sz w:val="56"/>
                          <w:szCs w:val="56"/>
                        </w:rPr>
                        <w:t xml:space="preserve"> &amp; Trampolining Club</w:t>
                      </w:r>
                    </w:p>
                    <w:p w14:paraId="60C9FB7D" w14:textId="4659E4D5" w:rsidR="00B02771" w:rsidRPr="001B1102" w:rsidRDefault="00B02771" w:rsidP="001B1102">
                      <w:pPr>
                        <w:jc w:val="center"/>
                        <w:rPr>
                          <w:b/>
                        </w:rPr>
                      </w:pPr>
                      <w:r w:rsidRPr="001B1102">
                        <w:rPr>
                          <w:b/>
                        </w:rPr>
                        <w:t xml:space="preserve">Drop in </w:t>
                      </w:r>
                      <w:r w:rsidR="007257A2">
                        <w:rPr>
                          <w:b/>
                        </w:rPr>
                        <w:t xml:space="preserve">PARKOUR/ FREE RUNNING </w:t>
                      </w:r>
                    </w:p>
                    <w:p w14:paraId="3FC1CA52" w14:textId="77777777" w:rsidR="001B1102" w:rsidRPr="001B1102" w:rsidRDefault="001B1102" w:rsidP="001B110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B1102">
                        <w:rPr>
                          <w:b/>
                          <w:sz w:val="40"/>
                          <w:szCs w:val="40"/>
                        </w:rPr>
                        <w:t>Terms &amp; Conditions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39556AD" w14:textId="53C4B19E" w:rsidR="008C5C26" w:rsidRPr="007A333D" w:rsidRDefault="001B1102" w:rsidP="001B1102">
      <w:pPr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>PLEASE NOTE YOU MUST READ THE</w:t>
      </w:r>
      <w:r w:rsidRPr="001B1102">
        <w:rPr>
          <w:b/>
          <w:sz w:val="32"/>
          <w:szCs w:val="32"/>
        </w:rPr>
        <w:t xml:space="preserve"> TERMS &amp; CONDITIONS FIRST BEFORE PAYING TO </w:t>
      </w:r>
      <w:r w:rsidR="007257A2">
        <w:rPr>
          <w:b/>
          <w:sz w:val="32"/>
          <w:szCs w:val="32"/>
        </w:rPr>
        <w:t>PARTICIPATE IN A PARKOUR SESSION</w:t>
      </w:r>
      <w:r w:rsidRPr="001B1102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PAYING</w:t>
      </w:r>
      <w:r w:rsidRPr="001B1102">
        <w:rPr>
          <w:b/>
          <w:sz w:val="32"/>
          <w:szCs w:val="32"/>
        </w:rPr>
        <w:t xml:space="preserve"> THE ENTRANCE </w:t>
      </w:r>
      <w:r>
        <w:rPr>
          <w:b/>
          <w:sz w:val="32"/>
          <w:szCs w:val="32"/>
        </w:rPr>
        <w:t xml:space="preserve">FEE </w:t>
      </w:r>
      <w:r w:rsidRPr="001B1102">
        <w:rPr>
          <w:b/>
          <w:sz w:val="32"/>
          <w:szCs w:val="32"/>
        </w:rPr>
        <w:t xml:space="preserve">MEANS THAT YOU AGREE &amp; WILL ADHERE TO OUR </w:t>
      </w:r>
      <w:r>
        <w:rPr>
          <w:b/>
          <w:sz w:val="32"/>
          <w:szCs w:val="32"/>
        </w:rPr>
        <w:t xml:space="preserve">RULES &amp; </w:t>
      </w:r>
      <w:r w:rsidRPr="001B1102">
        <w:rPr>
          <w:b/>
          <w:sz w:val="32"/>
          <w:szCs w:val="32"/>
        </w:rPr>
        <w:t>REGULATIONS</w:t>
      </w:r>
      <w:r w:rsidR="00C5497F">
        <w:rPr>
          <w:b/>
          <w:sz w:val="32"/>
          <w:szCs w:val="32"/>
        </w:rPr>
        <w:t xml:space="preserve"> HOWEVER YOU CAN NOT PARTICIPATE WITHOUT THIS FORM.</w:t>
      </w:r>
    </w:p>
    <w:p w14:paraId="626D9F21" w14:textId="6B2F659D" w:rsidR="00184417" w:rsidRPr="007257A2" w:rsidRDefault="001B1102" w:rsidP="007257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31E12">
        <w:rPr>
          <w:sz w:val="28"/>
          <w:szCs w:val="28"/>
        </w:rPr>
        <w:t xml:space="preserve">All children under the age of </w:t>
      </w:r>
      <w:r w:rsidR="007257A2">
        <w:rPr>
          <w:sz w:val="28"/>
          <w:szCs w:val="28"/>
        </w:rPr>
        <w:t>18</w:t>
      </w:r>
      <w:r w:rsidRPr="00531E12">
        <w:rPr>
          <w:sz w:val="28"/>
          <w:szCs w:val="28"/>
        </w:rPr>
        <w:t xml:space="preserve"> years must be accompanied by an adult </w:t>
      </w:r>
      <w:r w:rsidR="007257A2">
        <w:rPr>
          <w:sz w:val="28"/>
          <w:szCs w:val="28"/>
        </w:rPr>
        <w:t>to and from the premise</w:t>
      </w:r>
      <w:r w:rsidRPr="00531E12">
        <w:rPr>
          <w:sz w:val="28"/>
          <w:szCs w:val="28"/>
        </w:rPr>
        <w:t>.</w:t>
      </w:r>
      <w:r w:rsidR="007257A2">
        <w:rPr>
          <w:sz w:val="28"/>
          <w:szCs w:val="28"/>
        </w:rPr>
        <w:t xml:space="preserve"> Those wishing for their child to make their own way to and from our centre must provide in writing a permission letter.</w:t>
      </w:r>
    </w:p>
    <w:p w14:paraId="227E93ED" w14:textId="144FE8B1" w:rsidR="00D01FF8" w:rsidRPr="00531E12" w:rsidRDefault="00D01FF8" w:rsidP="00531E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31E12">
        <w:rPr>
          <w:sz w:val="28"/>
          <w:szCs w:val="28"/>
        </w:rPr>
        <w:t>All children who ent</w:t>
      </w:r>
      <w:r w:rsidR="00902988">
        <w:rPr>
          <w:sz w:val="28"/>
          <w:szCs w:val="28"/>
        </w:rPr>
        <w:t>er</w:t>
      </w:r>
      <w:r w:rsidRPr="00531E12">
        <w:rPr>
          <w:sz w:val="28"/>
          <w:szCs w:val="28"/>
        </w:rPr>
        <w:t xml:space="preserve"> the gymnasium must follow all of the rules and expectations </w:t>
      </w:r>
      <w:r w:rsidRPr="00531E12">
        <w:rPr>
          <w:b/>
          <w:sz w:val="28"/>
          <w:szCs w:val="28"/>
          <w:u w:val="single"/>
        </w:rPr>
        <w:t>or</w:t>
      </w:r>
      <w:r w:rsidRPr="00531E12">
        <w:rPr>
          <w:sz w:val="28"/>
          <w:szCs w:val="28"/>
        </w:rPr>
        <w:t xml:space="preserve"> the member of staff will </w:t>
      </w:r>
      <w:r w:rsidR="00BC468C" w:rsidRPr="00531E12">
        <w:rPr>
          <w:sz w:val="28"/>
          <w:szCs w:val="28"/>
        </w:rPr>
        <w:t xml:space="preserve">have the right to </w:t>
      </w:r>
      <w:r w:rsidRPr="00531E12">
        <w:rPr>
          <w:sz w:val="28"/>
          <w:szCs w:val="28"/>
        </w:rPr>
        <w:t xml:space="preserve">ask them to leave. It is essential that the Health &amp; safety expectations are </w:t>
      </w:r>
      <w:r w:rsidR="00BC468C" w:rsidRPr="00531E12">
        <w:rPr>
          <w:sz w:val="28"/>
          <w:szCs w:val="28"/>
        </w:rPr>
        <w:t>adhered to at all times. (Warnings of behaviour etc will be given first and then after termination of the entry will be decide</w:t>
      </w:r>
      <w:r w:rsidR="00531E12" w:rsidRPr="00531E12">
        <w:rPr>
          <w:sz w:val="28"/>
          <w:szCs w:val="28"/>
        </w:rPr>
        <w:t>d if dangerous actions continue.</w:t>
      </w:r>
      <w:r w:rsidR="00BC468C" w:rsidRPr="00531E12">
        <w:rPr>
          <w:sz w:val="28"/>
          <w:szCs w:val="28"/>
        </w:rPr>
        <w:t xml:space="preserve"> </w:t>
      </w:r>
      <w:r w:rsidR="00531E12" w:rsidRPr="00531E12">
        <w:rPr>
          <w:sz w:val="28"/>
          <w:szCs w:val="28"/>
        </w:rPr>
        <w:t>(R</w:t>
      </w:r>
      <w:r w:rsidR="00BC468C" w:rsidRPr="00531E12">
        <w:rPr>
          <w:sz w:val="28"/>
          <w:szCs w:val="28"/>
        </w:rPr>
        <w:t>efunds will not be given in these cases)</w:t>
      </w:r>
      <w:r w:rsidR="007257A2">
        <w:rPr>
          <w:sz w:val="28"/>
          <w:szCs w:val="28"/>
        </w:rPr>
        <w:t xml:space="preserve"> The club rules are displayed on our web site and can be seen displayed around the building.</w:t>
      </w:r>
    </w:p>
    <w:p w14:paraId="6CFDA3E4" w14:textId="5DF6AC4F" w:rsidR="00531E12" w:rsidRPr="00531E12" w:rsidRDefault="00BC468C" w:rsidP="001B110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31E12">
        <w:rPr>
          <w:sz w:val="28"/>
          <w:szCs w:val="28"/>
        </w:rPr>
        <w:t>The gymnasium is set up with suitable matting and landing areas to limit the risk of injuries. You must be aware that some injuries may</w:t>
      </w:r>
      <w:r w:rsidR="00531E12" w:rsidRPr="00531E12">
        <w:rPr>
          <w:sz w:val="28"/>
          <w:szCs w:val="28"/>
        </w:rPr>
        <w:t>/can</w:t>
      </w:r>
      <w:r w:rsidRPr="00531E12">
        <w:rPr>
          <w:sz w:val="28"/>
          <w:szCs w:val="28"/>
        </w:rPr>
        <w:t xml:space="preserve"> occur</w:t>
      </w:r>
      <w:r w:rsidR="00531E12" w:rsidRPr="00531E12">
        <w:rPr>
          <w:sz w:val="28"/>
          <w:szCs w:val="28"/>
        </w:rPr>
        <w:t xml:space="preserve"> however the coach will ensure that equipment is set up safely at all times.</w:t>
      </w:r>
      <w:r w:rsidR="007359EC">
        <w:rPr>
          <w:sz w:val="28"/>
          <w:szCs w:val="28"/>
        </w:rPr>
        <w:t xml:space="preserve"> </w:t>
      </w:r>
    </w:p>
    <w:p w14:paraId="598555E4" w14:textId="7DF50FAC" w:rsidR="00531E12" w:rsidRDefault="00531E12" w:rsidP="00531E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31E12">
        <w:rPr>
          <w:sz w:val="28"/>
          <w:szCs w:val="28"/>
        </w:rPr>
        <w:t xml:space="preserve">If the gymnasium becomes too busy then the coach </w:t>
      </w:r>
      <w:r w:rsidR="00902988">
        <w:rPr>
          <w:sz w:val="28"/>
          <w:szCs w:val="28"/>
        </w:rPr>
        <w:t>will</w:t>
      </w:r>
      <w:r w:rsidRPr="00531E12">
        <w:rPr>
          <w:sz w:val="28"/>
          <w:szCs w:val="28"/>
        </w:rPr>
        <w:t xml:space="preserve"> de</w:t>
      </w:r>
      <w:r>
        <w:rPr>
          <w:sz w:val="28"/>
          <w:szCs w:val="28"/>
        </w:rPr>
        <w:t>cide to limit entrance</w:t>
      </w:r>
      <w:r w:rsidR="00902988">
        <w:rPr>
          <w:sz w:val="28"/>
          <w:szCs w:val="28"/>
        </w:rPr>
        <w:t xml:space="preserve"> numbers.</w:t>
      </w:r>
      <w:r>
        <w:rPr>
          <w:sz w:val="28"/>
          <w:szCs w:val="28"/>
        </w:rPr>
        <w:t xml:space="preserve"> </w:t>
      </w:r>
    </w:p>
    <w:p w14:paraId="5D8B10C6" w14:textId="3EB0CA63" w:rsidR="007359EC" w:rsidRPr="007359EC" w:rsidRDefault="0050258C" w:rsidP="007359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Equipment set up should only be used. If you require to use anything else then please ask a member of staff to get out the piece of equipment for you/ your child.</w:t>
      </w:r>
    </w:p>
    <w:p w14:paraId="0DEEB8F8" w14:textId="487A69C8" w:rsidR="0050258C" w:rsidRPr="007359EC" w:rsidRDefault="0050258C" w:rsidP="007359EC">
      <w:pPr>
        <w:pStyle w:val="ListParagraph"/>
        <w:jc w:val="center"/>
        <w:rPr>
          <w:b/>
          <w:sz w:val="28"/>
          <w:szCs w:val="28"/>
          <w:u w:val="single"/>
        </w:rPr>
      </w:pPr>
      <w:r w:rsidRPr="007359EC">
        <w:rPr>
          <w:b/>
          <w:sz w:val="28"/>
          <w:szCs w:val="28"/>
          <w:u w:val="single"/>
        </w:rPr>
        <w:t>USE OF THE TRAMPOLINE AND AIR INFLATABLES</w:t>
      </w:r>
    </w:p>
    <w:p w14:paraId="625200E3" w14:textId="363C788A" w:rsidR="0050258C" w:rsidRDefault="0050258C" w:rsidP="0050258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Only one child at a time may use the trampoline.</w:t>
      </w:r>
    </w:p>
    <w:p w14:paraId="1341B38E" w14:textId="3B78986E" w:rsidR="0050258C" w:rsidRDefault="0050258C" w:rsidP="0050258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 one should be sat on the end deck or the side padding of the trampoline.</w:t>
      </w:r>
    </w:p>
    <w:p w14:paraId="1C7C8303" w14:textId="1425B7E3" w:rsidR="0050258C" w:rsidRDefault="0050258C" w:rsidP="0050258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 one is allowed to go under the trampoline.</w:t>
      </w:r>
    </w:p>
    <w:p w14:paraId="060C296E" w14:textId="69FDDE2A" w:rsidR="0050258C" w:rsidRDefault="0050258C" w:rsidP="0050258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It is recommended that socks are worn on the trampoline, however it is suggested whilst using other gymnastic equipment socks are removed to prevent slipping over.</w:t>
      </w:r>
    </w:p>
    <w:p w14:paraId="4B40CFF8" w14:textId="3D674035" w:rsidR="0050258C" w:rsidRDefault="0050258C" w:rsidP="0050258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Jewellery should not be worn on the trampoline, </w:t>
      </w:r>
    </w:p>
    <w:p w14:paraId="251EBD53" w14:textId="43E400D1" w:rsidR="00084BC3" w:rsidRDefault="00084BC3" w:rsidP="0050258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At no time must any somersault be attempted on any gymnastic, trampoline or air equipment</w:t>
      </w:r>
      <w:r w:rsidR="00902988">
        <w:rPr>
          <w:sz w:val="28"/>
          <w:szCs w:val="28"/>
        </w:rPr>
        <w:t xml:space="preserve"> unless the leading coach has given permission for you to do so</w:t>
      </w:r>
      <w:r>
        <w:rPr>
          <w:sz w:val="28"/>
          <w:szCs w:val="28"/>
        </w:rPr>
        <w:t>.</w:t>
      </w:r>
    </w:p>
    <w:p w14:paraId="6B3CF39A" w14:textId="77777777" w:rsidR="00531E12" w:rsidRDefault="00531E12" w:rsidP="00531E12">
      <w:pPr>
        <w:pStyle w:val="ListParagraph"/>
        <w:rPr>
          <w:sz w:val="28"/>
          <w:szCs w:val="28"/>
        </w:rPr>
      </w:pPr>
    </w:p>
    <w:p w14:paraId="1C5A4ABE" w14:textId="77777777" w:rsidR="00531E12" w:rsidRDefault="00531E12" w:rsidP="00531E1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Thank you for your time with reading these expectations and we hope that your child has fun.</w:t>
      </w:r>
    </w:p>
    <w:p w14:paraId="4EF20ECC" w14:textId="77777777" w:rsidR="00531E12" w:rsidRDefault="00531E12" w:rsidP="00531E12">
      <w:pPr>
        <w:pStyle w:val="ListParagraph"/>
        <w:rPr>
          <w:sz w:val="28"/>
          <w:szCs w:val="28"/>
        </w:rPr>
      </w:pPr>
    </w:p>
    <w:p w14:paraId="372E95A8" w14:textId="1655748B" w:rsidR="00531E12" w:rsidRDefault="00531E12" w:rsidP="00531E1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Sovereign Gymnastics &amp; Trampolining </w:t>
      </w:r>
      <w:r w:rsidR="00902988">
        <w:rPr>
          <w:sz w:val="28"/>
          <w:szCs w:val="28"/>
        </w:rPr>
        <w:t>club</w:t>
      </w:r>
    </w:p>
    <w:p w14:paraId="2C69683D" w14:textId="6EF2C47E" w:rsidR="007359EC" w:rsidRDefault="007359EC" w:rsidP="00531E12">
      <w:pPr>
        <w:pStyle w:val="ListParagraph"/>
        <w:rPr>
          <w:sz w:val="28"/>
          <w:szCs w:val="28"/>
        </w:rPr>
      </w:pPr>
    </w:p>
    <w:p w14:paraId="283E79E1" w14:textId="6ACACB22" w:rsidR="007359EC" w:rsidRPr="007359EC" w:rsidRDefault="007359EC" w:rsidP="00531E12">
      <w:pPr>
        <w:pStyle w:val="ListParagraph"/>
        <w:rPr>
          <w:rFonts w:ascii="AngsanaUPC" w:hAnsi="AngsanaUPC" w:cs="AngsanaUPC"/>
          <w:i/>
          <w:sz w:val="40"/>
          <w:szCs w:val="40"/>
        </w:rPr>
      </w:pPr>
      <w:r w:rsidRPr="007359EC">
        <w:rPr>
          <w:rFonts w:ascii="AngsanaUPC" w:hAnsi="AngsanaUPC" w:cs="AngsanaUPC" w:hint="cs"/>
          <w:i/>
          <w:sz w:val="40"/>
          <w:szCs w:val="40"/>
        </w:rPr>
        <w:t xml:space="preserve">I agree and understand the rules, expectations and terms to using the drop in facilities. </w:t>
      </w:r>
    </w:p>
    <w:p w14:paraId="72691885" w14:textId="7FD66767" w:rsidR="007359EC" w:rsidRPr="007359EC" w:rsidRDefault="007359EC" w:rsidP="007359EC">
      <w:pPr>
        <w:pStyle w:val="ListParagraph"/>
        <w:jc w:val="center"/>
        <w:rPr>
          <w:rFonts w:ascii="AngsanaUPC" w:hAnsi="AngsanaUPC" w:cs="AngsanaUPC"/>
          <w:b/>
          <w:sz w:val="40"/>
          <w:szCs w:val="40"/>
        </w:rPr>
      </w:pPr>
      <w:r w:rsidRPr="007359EC">
        <w:rPr>
          <w:rFonts w:ascii="AngsanaUPC" w:hAnsi="AngsanaUPC" w:cs="AngsanaUPC" w:hint="cs"/>
          <w:b/>
          <w:sz w:val="40"/>
          <w:szCs w:val="40"/>
        </w:rPr>
        <w:t>(This terms form can be used as an ongoing agreement for regular users/ visitors)</w:t>
      </w:r>
    </w:p>
    <w:p w14:paraId="5F49E33C" w14:textId="77777777" w:rsidR="007359EC" w:rsidRDefault="007359EC" w:rsidP="00531E12">
      <w:pPr>
        <w:pStyle w:val="ListParagraph"/>
        <w:rPr>
          <w:sz w:val="28"/>
          <w:szCs w:val="28"/>
        </w:rPr>
      </w:pPr>
    </w:p>
    <w:p w14:paraId="10BC4EF5" w14:textId="232DD8E9" w:rsidR="007359EC" w:rsidRDefault="007359EC" w:rsidP="00531E12">
      <w:pPr>
        <w:pStyle w:val="ListParagraph"/>
        <w:rPr>
          <w:sz w:val="28"/>
          <w:szCs w:val="28"/>
        </w:rPr>
      </w:pPr>
    </w:p>
    <w:p w14:paraId="30E71632" w14:textId="5A1F0F5E" w:rsidR="007359EC" w:rsidRDefault="007359EC" w:rsidP="00531E1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……………………………………………………...          ………………………………..</w:t>
      </w:r>
    </w:p>
    <w:p w14:paraId="00D999D1" w14:textId="749D80CE" w:rsidR="007359EC" w:rsidRDefault="007359EC" w:rsidP="00531E12">
      <w:pPr>
        <w:pStyle w:val="ListParagrap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</w:t>
      </w:r>
      <w:r w:rsidRPr="007359EC">
        <w:rPr>
          <w:b/>
          <w:sz w:val="20"/>
          <w:szCs w:val="20"/>
        </w:rPr>
        <w:t>Signed</w:t>
      </w:r>
      <w:r>
        <w:rPr>
          <w:b/>
          <w:sz w:val="20"/>
          <w:szCs w:val="20"/>
        </w:rPr>
        <w:t xml:space="preserve">                                                                          Date</w:t>
      </w:r>
    </w:p>
    <w:p w14:paraId="5963621C" w14:textId="54B7AF00" w:rsidR="007359EC" w:rsidRDefault="007359EC" w:rsidP="00531E12">
      <w:pPr>
        <w:pStyle w:val="ListParagraph"/>
        <w:rPr>
          <w:b/>
          <w:sz w:val="20"/>
          <w:szCs w:val="20"/>
        </w:rPr>
      </w:pPr>
    </w:p>
    <w:p w14:paraId="37066D14" w14:textId="77777777" w:rsidR="00902988" w:rsidRPr="00902988" w:rsidRDefault="00902988" w:rsidP="00902988">
      <w:pPr>
        <w:rPr>
          <w:b/>
          <w:sz w:val="20"/>
          <w:szCs w:val="20"/>
        </w:rPr>
      </w:pPr>
    </w:p>
    <w:p w14:paraId="65AC2BC2" w14:textId="77777777" w:rsidR="007359EC" w:rsidRDefault="007359EC" w:rsidP="00531E12">
      <w:pPr>
        <w:pStyle w:val="ListParagraph"/>
        <w:rPr>
          <w:b/>
          <w:sz w:val="20"/>
          <w:szCs w:val="20"/>
        </w:rPr>
      </w:pPr>
    </w:p>
    <w:p w14:paraId="25C1833F" w14:textId="54575D45" w:rsidR="007359EC" w:rsidRDefault="007359EC" w:rsidP="00531E12">
      <w:pPr>
        <w:pStyle w:val="ListParagraph"/>
        <w:rPr>
          <w:b/>
          <w:sz w:val="20"/>
          <w:szCs w:val="20"/>
        </w:rPr>
      </w:pPr>
      <w:r>
        <w:rPr>
          <w:b/>
          <w:sz w:val="20"/>
          <w:szCs w:val="20"/>
        </w:rPr>
        <w:t>Relationship to child…………………………………………………………………………………………………………</w:t>
      </w:r>
      <w:r w:rsidR="00902988">
        <w:rPr>
          <w:b/>
          <w:sz w:val="20"/>
          <w:szCs w:val="20"/>
        </w:rPr>
        <w:t>……………….</w:t>
      </w:r>
    </w:p>
    <w:p w14:paraId="2071E08A" w14:textId="6F80E9D1" w:rsidR="00902988" w:rsidRPr="00902988" w:rsidRDefault="00902988" w:rsidP="00902988">
      <w:pPr>
        <w:pStyle w:val="ListParagraph"/>
        <w:jc w:val="center"/>
        <w:rPr>
          <w:b/>
          <w:sz w:val="32"/>
          <w:szCs w:val="32"/>
        </w:rPr>
      </w:pPr>
      <w:r w:rsidRPr="00902988">
        <w:rPr>
          <w:b/>
          <w:sz w:val="32"/>
          <w:szCs w:val="32"/>
        </w:rPr>
        <w:t xml:space="preserve">PLEASE NOTE FILLING IN THIS </w:t>
      </w:r>
      <w:r>
        <w:rPr>
          <w:b/>
          <w:sz w:val="32"/>
          <w:szCs w:val="32"/>
        </w:rPr>
        <w:t>FORM</w:t>
      </w:r>
      <w:r w:rsidRPr="00902988">
        <w:rPr>
          <w:b/>
          <w:sz w:val="32"/>
          <w:szCs w:val="32"/>
        </w:rPr>
        <w:t xml:space="preserve"> DOES NOT GAREENTEE REGULAR ENTRANCE EACH WEEK. DROP IN SESSIONS ARE BASED ON A FIRST COME BASIS.</w:t>
      </w:r>
    </w:p>
    <w:p w14:paraId="19DD2808" w14:textId="54557B1E" w:rsidR="00902988" w:rsidRDefault="00902988" w:rsidP="00531E12">
      <w:pPr>
        <w:pStyle w:val="ListParagraph"/>
        <w:rPr>
          <w:b/>
          <w:sz w:val="20"/>
          <w:szCs w:val="20"/>
        </w:rPr>
      </w:pPr>
    </w:p>
    <w:p w14:paraId="6E612149" w14:textId="5D87BF67" w:rsidR="00902988" w:rsidRDefault="00902988" w:rsidP="00902988">
      <w:pPr>
        <w:pStyle w:val="ListParagraph"/>
        <w:jc w:val="center"/>
        <w:rPr>
          <w:b/>
          <w:sz w:val="20"/>
          <w:szCs w:val="20"/>
          <w:u w:val="single"/>
        </w:rPr>
      </w:pPr>
      <w:r w:rsidRPr="00902988">
        <w:rPr>
          <w:b/>
          <w:sz w:val="20"/>
          <w:szCs w:val="20"/>
          <w:u w:val="single"/>
        </w:rPr>
        <w:t>ADDITIONAL INFORMATION IN CASE OF EMERGENCIES</w:t>
      </w:r>
    </w:p>
    <w:p w14:paraId="3BC6CA9B" w14:textId="77777777" w:rsidR="00902988" w:rsidRPr="00902988" w:rsidRDefault="00902988" w:rsidP="00902988">
      <w:pPr>
        <w:pStyle w:val="ListParagraph"/>
        <w:jc w:val="center"/>
        <w:rPr>
          <w:b/>
          <w:sz w:val="20"/>
          <w:szCs w:val="20"/>
          <w:u w:val="single"/>
        </w:rPr>
      </w:pPr>
    </w:p>
    <w:p w14:paraId="1BB6262D" w14:textId="35E346A5" w:rsidR="00902988" w:rsidRDefault="00902988" w:rsidP="00531E12">
      <w:pPr>
        <w:pStyle w:val="ListParagraph"/>
        <w:rPr>
          <w:b/>
          <w:sz w:val="20"/>
          <w:szCs w:val="20"/>
        </w:rPr>
      </w:pPr>
    </w:p>
    <w:p w14:paraId="6B19E78E" w14:textId="5C84DCCA" w:rsidR="00902988" w:rsidRDefault="00902988" w:rsidP="00531E12">
      <w:pPr>
        <w:pStyle w:val="ListParagraph"/>
        <w:rPr>
          <w:b/>
          <w:sz w:val="20"/>
          <w:szCs w:val="20"/>
        </w:rPr>
      </w:pPr>
      <w:r>
        <w:rPr>
          <w:b/>
          <w:sz w:val="20"/>
          <w:szCs w:val="20"/>
        </w:rPr>
        <w:t>Emergency contact number ………………………………………………………………………………………………………………</w:t>
      </w:r>
    </w:p>
    <w:p w14:paraId="02505E0C" w14:textId="6034AA54" w:rsidR="00902988" w:rsidRDefault="00902988" w:rsidP="00531E12">
      <w:pPr>
        <w:pStyle w:val="ListParagraph"/>
        <w:rPr>
          <w:b/>
          <w:sz w:val="20"/>
          <w:szCs w:val="20"/>
        </w:rPr>
      </w:pPr>
    </w:p>
    <w:p w14:paraId="0D4E6159" w14:textId="77777777" w:rsidR="00902988" w:rsidRDefault="00902988" w:rsidP="00531E12">
      <w:pPr>
        <w:pStyle w:val="ListParagraph"/>
        <w:rPr>
          <w:b/>
          <w:sz w:val="20"/>
          <w:szCs w:val="20"/>
        </w:rPr>
      </w:pPr>
    </w:p>
    <w:p w14:paraId="5F774CA8" w14:textId="12F958F2" w:rsidR="00902988" w:rsidRDefault="00902988" w:rsidP="00531E12">
      <w:pPr>
        <w:pStyle w:val="ListParagraph"/>
        <w:rPr>
          <w:b/>
          <w:sz w:val="20"/>
          <w:szCs w:val="20"/>
        </w:rPr>
      </w:pPr>
      <w:r>
        <w:rPr>
          <w:b/>
          <w:sz w:val="20"/>
          <w:szCs w:val="20"/>
        </w:rPr>
        <w:t>Medical Conditions if any………………………………………………………………………………………………………………..</w:t>
      </w:r>
    </w:p>
    <w:p w14:paraId="02D5E594" w14:textId="5B29568B" w:rsidR="00902988" w:rsidRPr="00902988" w:rsidRDefault="00902988" w:rsidP="00902988">
      <w:pPr>
        <w:pStyle w:val="ListParagraph"/>
        <w:jc w:val="center"/>
        <w:rPr>
          <w:b/>
          <w:color w:val="FF0000"/>
          <w:sz w:val="20"/>
          <w:szCs w:val="20"/>
        </w:rPr>
      </w:pPr>
      <w:r w:rsidRPr="00902988">
        <w:rPr>
          <w:b/>
          <w:color w:val="FF0000"/>
          <w:sz w:val="20"/>
          <w:szCs w:val="20"/>
        </w:rPr>
        <w:t>Permission letter attached to the form for the child named above to make their own way home without a parent.      YES /    NO</w:t>
      </w:r>
    </w:p>
    <w:sectPr w:rsidR="00902988" w:rsidRPr="009029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UPC">
    <w:altName w:val="AngsanaUPC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D6595A"/>
    <w:multiLevelType w:val="hybridMultilevel"/>
    <w:tmpl w:val="2AA8C5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90D3775"/>
    <w:multiLevelType w:val="hybridMultilevel"/>
    <w:tmpl w:val="673A9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771"/>
    <w:rsid w:val="00084BC3"/>
    <w:rsid w:val="00184417"/>
    <w:rsid w:val="001B1102"/>
    <w:rsid w:val="00354D42"/>
    <w:rsid w:val="0050258C"/>
    <w:rsid w:val="00531E12"/>
    <w:rsid w:val="00586BF0"/>
    <w:rsid w:val="007257A2"/>
    <w:rsid w:val="007359EC"/>
    <w:rsid w:val="007A333D"/>
    <w:rsid w:val="00891C8C"/>
    <w:rsid w:val="008C5C26"/>
    <w:rsid w:val="00902988"/>
    <w:rsid w:val="00A703EA"/>
    <w:rsid w:val="00B02771"/>
    <w:rsid w:val="00BC468C"/>
    <w:rsid w:val="00C5497F"/>
    <w:rsid w:val="00D01FF8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39A16"/>
  <w15:chartTrackingRefBased/>
  <w15:docId w15:val="{95445860-E442-4A00-A35A-0788F72D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E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4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.uk/url?sa=i&amp;rct=j&amp;q=&amp;esrc=s&amp;source=images&amp;cd=&amp;cad=rja&amp;uact=8&amp;ved=0ahUKEwjXucL-3LnOAhWC6xoKHdYaDuUQjRwIBw&amp;url=http://www.sovereigngymnastics.co.uk/&amp;psig=AFQjCNGMjc6cSrzzzmnHIcz38OuP-i_i_w&amp;ust=147101739706951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Sovereign Gymnastics</dc:creator>
  <cp:keywords/>
  <dc:description/>
  <cp:lastModifiedBy>Selina Adams</cp:lastModifiedBy>
  <cp:revision>2</cp:revision>
  <cp:lastPrinted>2018-11-15T12:00:00Z</cp:lastPrinted>
  <dcterms:created xsi:type="dcterms:W3CDTF">2018-11-15T12:12:00Z</dcterms:created>
  <dcterms:modified xsi:type="dcterms:W3CDTF">2018-11-15T12:12:00Z</dcterms:modified>
</cp:coreProperties>
</file>